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17811B33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D94F04">
        <w:rPr>
          <w:b/>
        </w:rPr>
        <w:t>3</w:t>
      </w:r>
      <w:r w:rsidR="00EE0A16">
        <w:rPr>
          <w:b/>
        </w:rPr>
        <w:t>1</w:t>
      </w:r>
      <w:r>
        <w:rPr>
          <w:b/>
        </w:rPr>
        <w:t>. ZASEDÁNÍ ZASTUPITELSTVA OBCE KUNČICE NAD LABEM</w:t>
      </w:r>
    </w:p>
    <w:p w14:paraId="0B908BBF" w14:textId="28DEA9F4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EE0A16">
        <w:rPr>
          <w:b/>
        </w:rPr>
        <w:t>11.05</w:t>
      </w:r>
      <w:r>
        <w:rPr>
          <w:b/>
        </w:rPr>
        <w:t xml:space="preserve">.2022 OD 17.00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5F3590DE" w14:textId="77777777" w:rsidR="00D03C57" w:rsidRDefault="008B629B" w:rsidP="008B629B">
      <w:pPr>
        <w:pStyle w:val="Zkladntextodsazen"/>
        <w:ind w:left="426" w:firstLine="0"/>
      </w:pPr>
      <w:r>
        <w:t>Přítomni: H. Kučerová, V. Strnad, P. Hromádková, M.Kracíková,</w:t>
      </w:r>
      <w:r w:rsidR="00D03C57">
        <w:t xml:space="preserve"> </w:t>
      </w:r>
      <w:r w:rsidR="00DF348E">
        <w:t xml:space="preserve"> E. Maňásková Lederová, </w:t>
      </w:r>
      <w:r w:rsidR="00D03C57">
        <w:t xml:space="preserve">   </w:t>
      </w:r>
    </w:p>
    <w:p w14:paraId="1D86E54B" w14:textId="1B35F3B4" w:rsidR="008B629B" w:rsidRDefault="00D03C57" w:rsidP="008B629B">
      <w:pPr>
        <w:pStyle w:val="Zkladntextodsazen"/>
        <w:ind w:left="426" w:firstLine="0"/>
      </w:pPr>
      <w:r>
        <w:t xml:space="preserve">                  </w:t>
      </w:r>
      <w:r w:rsidR="00925687">
        <w:t xml:space="preserve">Bc. K. Kužel, </w:t>
      </w:r>
      <w:r w:rsidR="007A0A66">
        <w:t>D. Jirka, M. Vejnar</w:t>
      </w:r>
      <w:r w:rsidR="00A22C31">
        <w:t xml:space="preserve">, Z. Rousková,  </w:t>
      </w:r>
    </w:p>
    <w:p w14:paraId="5B172E62" w14:textId="7FD2F48A" w:rsidR="008B629B" w:rsidRDefault="008B629B" w:rsidP="008B629B">
      <w:pPr>
        <w:pStyle w:val="Zkladntextodsazen"/>
        <w:ind w:left="426" w:firstLine="0"/>
      </w:pPr>
      <w:r>
        <w:t xml:space="preserve">Omluveni: </w:t>
      </w:r>
    </w:p>
    <w:p w14:paraId="235B5206" w14:textId="6CF101B8" w:rsidR="008B629B" w:rsidRDefault="008B629B" w:rsidP="008B629B">
      <w:pPr>
        <w:pStyle w:val="Zkladntextodsazen"/>
        <w:ind w:left="426" w:firstLine="0"/>
      </w:pPr>
      <w:r>
        <w:t xml:space="preserve">Občané:  </w:t>
      </w:r>
      <w:r w:rsidR="00D03C57">
        <w:t xml:space="preserve">  </w:t>
      </w:r>
      <w:r w:rsidR="002A2F68">
        <w:t>1</w:t>
      </w:r>
    </w:p>
    <w:p w14:paraId="016683A7" w14:textId="77777777" w:rsidR="00A97672" w:rsidRDefault="008B629B" w:rsidP="008B629B">
      <w:pPr>
        <w:pStyle w:val="Zkladntextodsazen"/>
        <w:ind w:left="426" w:firstLine="0"/>
      </w:pPr>
      <w:r>
        <w:t>Hosté: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650F969F" w14:textId="77777777" w:rsidR="007D30D3" w:rsidRDefault="007D30D3" w:rsidP="007D30D3">
      <w:pPr>
        <w:pStyle w:val="Zkladntext"/>
        <w:ind w:left="708"/>
        <w:jc w:val="both"/>
      </w:pPr>
    </w:p>
    <w:p w14:paraId="19B3C4FE" w14:textId="57BB62F3" w:rsidR="00027C5F" w:rsidRDefault="00027C5F" w:rsidP="00027C5F">
      <w:pPr>
        <w:rPr>
          <w:b/>
          <w:caps/>
          <w:sz w:val="20"/>
        </w:rPr>
      </w:pPr>
      <w:r w:rsidRPr="00027C5F">
        <w:rPr>
          <w:b/>
          <w:caps/>
          <w:sz w:val="20"/>
        </w:rPr>
        <w:t>Návrh  programu</w:t>
      </w:r>
      <w:r>
        <w:rPr>
          <w:b/>
          <w:caps/>
          <w:sz w:val="20"/>
        </w:rPr>
        <w:t xml:space="preserve">: </w:t>
      </w:r>
    </w:p>
    <w:p w14:paraId="4ACFF8B7" w14:textId="77777777" w:rsidR="00027C5F" w:rsidRPr="00027C5F" w:rsidRDefault="00027C5F" w:rsidP="00027C5F">
      <w:pPr>
        <w:rPr>
          <w:b/>
          <w:caps/>
          <w:sz w:val="20"/>
        </w:rPr>
      </w:pPr>
    </w:p>
    <w:p w14:paraId="20991114" w14:textId="77777777" w:rsidR="00027C5F" w:rsidRPr="00027C5F" w:rsidRDefault="00027C5F" w:rsidP="00027C5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Theme="minorHAnsi" w:hAnsiTheme="minorHAnsi" w:cstheme="minorHAnsi"/>
          <w:b/>
          <w:caps/>
          <w:sz w:val="20"/>
          <w:szCs w:val="20"/>
        </w:rPr>
      </w:pPr>
      <w:r w:rsidRPr="00027C5F">
        <w:rPr>
          <w:rFonts w:asciiTheme="minorHAnsi" w:hAnsiTheme="minorHAnsi" w:cstheme="minorHAnsi"/>
          <w:b/>
          <w:caps/>
          <w:sz w:val="20"/>
          <w:szCs w:val="20"/>
        </w:rPr>
        <w:t xml:space="preserve">schválení programu a volba ověřovatelů zápisu </w:t>
      </w:r>
    </w:p>
    <w:p w14:paraId="2B30E6B6" w14:textId="77777777" w:rsidR="00027C5F" w:rsidRPr="00027C5F" w:rsidRDefault="00027C5F" w:rsidP="00027C5F">
      <w:pPr>
        <w:rPr>
          <w:rFonts w:asciiTheme="minorHAnsi" w:hAnsiTheme="minorHAnsi" w:cstheme="minorHAnsi"/>
          <w:sz w:val="20"/>
        </w:rPr>
      </w:pPr>
    </w:p>
    <w:p w14:paraId="0E0FA1AC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Výběrové řízení na modernizaci kuchyně MŠ ZŠ</w:t>
      </w:r>
    </w:p>
    <w:p w14:paraId="08B9F6E4" w14:textId="2E637D0F" w:rsidR="00027C5F" w:rsidRPr="00027C5F" w:rsidRDefault="00027C5F" w:rsidP="00027C5F">
      <w:pPr>
        <w:ind w:left="1423"/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 xml:space="preserve">     </w:t>
      </w:r>
      <w:r>
        <w:rPr>
          <w:rFonts w:asciiTheme="minorHAnsi" w:hAnsiTheme="minorHAnsi" w:cstheme="minorHAnsi"/>
          <w:b/>
          <w:caps/>
          <w:sz w:val="20"/>
        </w:rPr>
        <w:t xml:space="preserve"> </w:t>
      </w:r>
      <w:r w:rsidRPr="00027C5F">
        <w:rPr>
          <w:rFonts w:asciiTheme="minorHAnsi" w:hAnsiTheme="minorHAnsi" w:cstheme="minorHAnsi"/>
          <w:b/>
          <w:caps/>
          <w:sz w:val="20"/>
        </w:rPr>
        <w:t xml:space="preserve">  stavební úpravy</w:t>
      </w:r>
    </w:p>
    <w:p w14:paraId="61412D2B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 xml:space="preserve">Strategický plán rozvoje obce na období 2022 - 2030 </w:t>
      </w:r>
    </w:p>
    <w:p w14:paraId="1C6EA822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Žádost o finanční podporu projektu Krkonošské železníční víkendy</w:t>
      </w:r>
    </w:p>
    <w:p w14:paraId="5C34EE33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Instalace zvonu do kaple panny marie – finanční nabídky</w:t>
      </w:r>
    </w:p>
    <w:p w14:paraId="75A31029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Provozní řád společenské místnosti</w:t>
      </w:r>
    </w:p>
    <w:p w14:paraId="0BAFFBD8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Záměr pronájmu části pozemku p.č. 233/1 v k.ú. kunčice nad labem</w:t>
      </w:r>
    </w:p>
    <w:p w14:paraId="795D4630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Obnovení techniky firmou JOHN DEERE</w:t>
      </w:r>
    </w:p>
    <w:p w14:paraId="0A5A8C89" w14:textId="77777777" w:rsidR="00027C5F" w:rsidRPr="00027C5F" w:rsidRDefault="00027C5F" w:rsidP="00027C5F">
      <w:pPr>
        <w:numPr>
          <w:ilvl w:val="0"/>
          <w:numId w:val="24"/>
        </w:numPr>
        <w:rPr>
          <w:rFonts w:asciiTheme="minorHAnsi" w:hAnsiTheme="minorHAnsi" w:cstheme="minorHAnsi"/>
          <w:b/>
          <w:caps/>
          <w:sz w:val="20"/>
        </w:rPr>
      </w:pPr>
      <w:r w:rsidRPr="00027C5F">
        <w:rPr>
          <w:rFonts w:asciiTheme="minorHAnsi" w:hAnsiTheme="minorHAnsi" w:cstheme="minorHAnsi"/>
          <w:b/>
          <w:caps/>
          <w:sz w:val="20"/>
        </w:rPr>
        <w:t>DISKUZE</w:t>
      </w:r>
    </w:p>
    <w:p w14:paraId="4ECE293A" w14:textId="77777777" w:rsidR="00027C5F" w:rsidRPr="00027C5F" w:rsidRDefault="00027C5F" w:rsidP="00027C5F">
      <w:pPr>
        <w:ind w:left="1423"/>
        <w:rPr>
          <w:b/>
          <w:caps/>
          <w:sz w:val="20"/>
        </w:rPr>
      </w:pPr>
    </w:p>
    <w:p w14:paraId="30A42A67" w14:textId="77777777" w:rsidR="004B0B95" w:rsidRPr="00027C5F" w:rsidRDefault="004B0B95" w:rsidP="00027C5F">
      <w:pPr>
        <w:ind w:left="1440"/>
        <w:rPr>
          <w:b/>
          <w:caps/>
          <w:sz w:val="20"/>
        </w:rPr>
      </w:pPr>
    </w:p>
    <w:p w14:paraId="6E665171" w14:textId="77777777" w:rsidR="00D05783" w:rsidRPr="007D30D3" w:rsidRDefault="00D05783" w:rsidP="00D05783">
      <w:pPr>
        <w:rPr>
          <w:b/>
          <w:caps/>
          <w:sz w:val="20"/>
        </w:rPr>
      </w:pPr>
    </w:p>
    <w:p w14:paraId="390F0DAA" w14:textId="77777777" w:rsidR="00C46465" w:rsidRPr="00376B8F" w:rsidRDefault="00C46465" w:rsidP="00C46465">
      <w:pPr>
        <w:jc w:val="both"/>
      </w:pPr>
    </w:p>
    <w:p w14:paraId="118C0A47" w14:textId="77777777" w:rsidR="00C46465" w:rsidRPr="00DC213E" w:rsidRDefault="00C46465" w:rsidP="00C46465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r w:rsidRPr="00DC213E">
        <w:rPr>
          <w:b/>
          <w:caps/>
          <w:szCs w:val="24"/>
          <w:highlight w:val="yellow"/>
        </w:rPr>
        <w:t>návrh programu a volba ověřovatelů zápisu</w:t>
      </w:r>
    </w:p>
    <w:p w14:paraId="4472FF43" w14:textId="77777777" w:rsidR="00C46465" w:rsidRDefault="00C46465" w:rsidP="00C46465">
      <w:pPr>
        <w:rPr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  </w:t>
      </w:r>
      <w:r w:rsidRPr="00BE2662">
        <w:rPr>
          <w:szCs w:val="24"/>
        </w:rPr>
        <w:t>viz. příloha č. 1</w:t>
      </w:r>
      <w:r>
        <w:rPr>
          <w:szCs w:val="24"/>
        </w:rPr>
        <w:t xml:space="preserve"> </w:t>
      </w:r>
    </w:p>
    <w:p w14:paraId="1DEE56E9" w14:textId="60D248B6" w:rsidR="008E6D27" w:rsidRPr="002E1F1B" w:rsidRDefault="00C46465" w:rsidP="008E6D27">
      <w:pPr>
        <w:ind w:left="426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 </w:t>
      </w:r>
      <w:r w:rsidR="005A0D96">
        <w:rPr>
          <w:szCs w:val="24"/>
        </w:rPr>
        <w:t xml:space="preserve"> </w:t>
      </w:r>
      <w:r w:rsidR="008E6D27" w:rsidRPr="002E1F1B">
        <w:rPr>
          <w:rFonts w:ascii="Calibri" w:hAnsi="Calibri" w:cs="Calibri"/>
          <w:sz w:val="22"/>
          <w:szCs w:val="22"/>
        </w:rPr>
        <w:t>ZO Kunčice nad Labem schvaluje program veřejného zasedání zastupitelstva obce</w:t>
      </w:r>
    </w:p>
    <w:p w14:paraId="5B88E017" w14:textId="1C4DC93D" w:rsidR="008E6D27" w:rsidRPr="002E1F1B" w:rsidRDefault="008E6D27" w:rsidP="008E6D27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5A0D96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  <w:r w:rsidR="005A0D96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Kunčice  nad Labem  č. </w:t>
      </w:r>
      <w:r>
        <w:rPr>
          <w:rFonts w:ascii="Calibri" w:hAnsi="Calibri" w:cs="Calibri"/>
          <w:sz w:val="22"/>
          <w:szCs w:val="22"/>
        </w:rPr>
        <w:t>31</w:t>
      </w:r>
      <w:r w:rsidRPr="002E1F1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</w:p>
    <w:p w14:paraId="1C2B5AF4" w14:textId="69D7F137" w:rsidR="008E6D27" w:rsidRDefault="008E6D27" w:rsidP="002A0927">
      <w:pPr>
        <w:pStyle w:val="Zkladntex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  </w:t>
      </w:r>
      <w:r w:rsidR="005A0D9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V. Strnad,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M. Vejnar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</w:t>
      </w:r>
    </w:p>
    <w:p w14:paraId="3CB64E66" w14:textId="353E668D" w:rsidR="00C46465" w:rsidRPr="00F70DEE" w:rsidRDefault="002A0927" w:rsidP="008E6D27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5A0D9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C46465"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="00C46465" w:rsidRPr="00F70DEE">
        <w:rPr>
          <w:b/>
          <w:szCs w:val="24"/>
        </w:rPr>
        <w:t>ledek hlasování: Pro:</w:t>
      </w:r>
      <w:r w:rsidR="00C46465"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="00C46465" w:rsidRPr="00F70DEE">
        <w:rPr>
          <w:b/>
          <w:szCs w:val="24"/>
        </w:rPr>
        <w:t xml:space="preserve">, Proti: 0, Zdrželi se: 0 </w:t>
      </w:r>
    </w:p>
    <w:p w14:paraId="38EA7C57" w14:textId="4DD5069E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5A0D96"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6B0F4EB" w14:textId="3FF09953" w:rsidR="00C46465" w:rsidRDefault="00C46465" w:rsidP="00C46465">
      <w:pPr>
        <w:ind w:left="426"/>
        <w:jc w:val="both"/>
        <w:rPr>
          <w:b/>
          <w:szCs w:val="24"/>
        </w:rPr>
      </w:pPr>
    </w:p>
    <w:p w14:paraId="0C36C8D1" w14:textId="2CC2AE3A" w:rsidR="00D90BCD" w:rsidRDefault="00D90BCD" w:rsidP="00C46465">
      <w:pPr>
        <w:ind w:left="426"/>
        <w:jc w:val="both"/>
        <w:rPr>
          <w:b/>
          <w:szCs w:val="24"/>
        </w:rPr>
      </w:pPr>
    </w:p>
    <w:p w14:paraId="43A2B8AB" w14:textId="54934A8B" w:rsidR="00D90BCD" w:rsidRDefault="00D90BCD" w:rsidP="00C46465">
      <w:pPr>
        <w:ind w:left="426"/>
        <w:jc w:val="both"/>
        <w:rPr>
          <w:b/>
          <w:szCs w:val="24"/>
        </w:rPr>
      </w:pPr>
    </w:p>
    <w:p w14:paraId="319F88D8" w14:textId="505191D9" w:rsidR="00D90BCD" w:rsidRDefault="00D90BCD" w:rsidP="00C46465">
      <w:pPr>
        <w:ind w:left="426"/>
        <w:jc w:val="both"/>
        <w:rPr>
          <w:b/>
          <w:szCs w:val="24"/>
        </w:rPr>
      </w:pPr>
    </w:p>
    <w:p w14:paraId="64550154" w14:textId="2C20E901" w:rsidR="00D90BCD" w:rsidRDefault="00D90BCD" w:rsidP="00C46465">
      <w:pPr>
        <w:ind w:left="426"/>
        <w:jc w:val="both"/>
        <w:rPr>
          <w:b/>
          <w:szCs w:val="24"/>
        </w:rPr>
      </w:pPr>
    </w:p>
    <w:p w14:paraId="05979E03" w14:textId="249599FB" w:rsidR="00D90BCD" w:rsidRDefault="00D90BCD" w:rsidP="00C46465">
      <w:pPr>
        <w:ind w:left="426"/>
        <w:jc w:val="both"/>
        <w:rPr>
          <w:b/>
          <w:szCs w:val="24"/>
        </w:rPr>
      </w:pPr>
    </w:p>
    <w:p w14:paraId="1A40F133" w14:textId="48720226" w:rsidR="00D90BCD" w:rsidRDefault="00D90BCD" w:rsidP="00C46465">
      <w:pPr>
        <w:ind w:left="426"/>
        <w:jc w:val="both"/>
        <w:rPr>
          <w:b/>
          <w:szCs w:val="24"/>
        </w:rPr>
      </w:pPr>
    </w:p>
    <w:p w14:paraId="58C956BA" w14:textId="77777777" w:rsidR="00D90BCD" w:rsidRDefault="00D90BCD" w:rsidP="00C46465">
      <w:pPr>
        <w:ind w:left="426"/>
        <w:jc w:val="both"/>
        <w:rPr>
          <w:b/>
          <w:szCs w:val="24"/>
        </w:rPr>
      </w:pPr>
    </w:p>
    <w:p w14:paraId="1DB090A6" w14:textId="77777777" w:rsidR="00C46465" w:rsidRDefault="00C46465" w:rsidP="00C46465">
      <w:pPr>
        <w:ind w:left="426"/>
        <w:jc w:val="both"/>
        <w:rPr>
          <w:b/>
          <w:szCs w:val="24"/>
        </w:rPr>
      </w:pPr>
    </w:p>
    <w:p w14:paraId="19A9E967" w14:textId="77777777" w:rsidR="00C46465" w:rsidRPr="00123B80" w:rsidRDefault="00C46465" w:rsidP="00C46465">
      <w:pPr>
        <w:pStyle w:val="Zkladntextodsazen"/>
        <w:numPr>
          <w:ilvl w:val="0"/>
          <w:numId w:val="2"/>
        </w:numPr>
        <w:ind w:left="786"/>
        <w:rPr>
          <w:szCs w:val="24"/>
        </w:rPr>
      </w:pPr>
      <w:r w:rsidRPr="00C16A5A">
        <w:rPr>
          <w:b/>
          <w:caps/>
          <w:szCs w:val="24"/>
          <w:highlight w:val="yellow"/>
        </w:rPr>
        <w:lastRenderedPageBreak/>
        <w:t>vý</w:t>
      </w:r>
      <w:r>
        <w:rPr>
          <w:b/>
          <w:caps/>
          <w:szCs w:val="24"/>
          <w:highlight w:val="yellow"/>
        </w:rPr>
        <w:t xml:space="preserve">běrové řízení na moderizaci kuchyně mš zš stavební úpravy </w:t>
      </w:r>
    </w:p>
    <w:p w14:paraId="266BD7A1" w14:textId="77777777" w:rsidR="00C46465" w:rsidRPr="00BE2662" w:rsidRDefault="00C46465" w:rsidP="00C46465">
      <w:pPr>
        <w:pStyle w:val="Zkladntextodsazen"/>
        <w:ind w:left="426"/>
        <w:rPr>
          <w:szCs w:val="24"/>
        </w:rPr>
      </w:pPr>
      <w:r w:rsidRPr="00BE2662">
        <w:rPr>
          <w:szCs w:val="24"/>
        </w:rPr>
        <w:t xml:space="preserve">viz. příloha č. </w:t>
      </w:r>
      <w:r>
        <w:rPr>
          <w:szCs w:val="24"/>
        </w:rPr>
        <w:t xml:space="preserve">2 </w:t>
      </w:r>
    </w:p>
    <w:p w14:paraId="123C12B5" w14:textId="41676E88" w:rsidR="00C46465" w:rsidRDefault="00D90BCD" w:rsidP="00C46465">
      <w:pPr>
        <w:ind w:left="426"/>
        <w:jc w:val="both"/>
        <w:rPr>
          <w:szCs w:val="24"/>
        </w:rPr>
      </w:pPr>
      <w:r w:rsidRPr="002E1F1B">
        <w:rPr>
          <w:rFonts w:ascii="Calibri" w:hAnsi="Calibri" w:cs="Calibri"/>
          <w:sz w:val="22"/>
          <w:szCs w:val="22"/>
        </w:rPr>
        <w:t>ZO Kunčice nad Labem schvaluje</w:t>
      </w:r>
      <w:r w:rsidR="00C46465">
        <w:rPr>
          <w:szCs w:val="24"/>
        </w:rPr>
        <w:t xml:space="preserve"> výběr nejvhodnější nabídky na akci „Modernizace kuchyně MŠ a ZŠ stavební úpravy Kunčice nad Labem“</w:t>
      </w:r>
      <w:r>
        <w:rPr>
          <w:szCs w:val="24"/>
        </w:rPr>
        <w:t xml:space="preserve"> - </w:t>
      </w:r>
      <w:r w:rsidR="00C46465">
        <w:rPr>
          <w:szCs w:val="24"/>
        </w:rPr>
        <w:t>firm</w:t>
      </w:r>
      <w:r>
        <w:rPr>
          <w:szCs w:val="24"/>
        </w:rPr>
        <w:t>u</w:t>
      </w:r>
      <w:r w:rsidR="00C46465">
        <w:rPr>
          <w:szCs w:val="24"/>
        </w:rPr>
        <w:t xml:space="preserve"> STAS, s.r.o., </w:t>
      </w:r>
      <w:r>
        <w:rPr>
          <w:szCs w:val="24"/>
        </w:rPr>
        <w:t>a zároveň pověřuje starostku podpisem smlouvy</w:t>
      </w:r>
    </w:p>
    <w:p w14:paraId="7CCBD5A6" w14:textId="7B0C7B72" w:rsidR="00C46465" w:rsidRPr="00F70DEE" w:rsidRDefault="00C46465" w:rsidP="00C46465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0, Zdrželi se: 0 </w:t>
      </w:r>
    </w:p>
    <w:p w14:paraId="32D04F25" w14:textId="4F6D31D7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B1DE77D" w14:textId="77777777" w:rsidR="005A0D96" w:rsidRDefault="005A0D96" w:rsidP="00C46465">
      <w:pPr>
        <w:ind w:left="426"/>
        <w:jc w:val="both"/>
        <w:rPr>
          <w:b/>
          <w:szCs w:val="24"/>
        </w:rPr>
      </w:pPr>
    </w:p>
    <w:p w14:paraId="7C79126F" w14:textId="77777777" w:rsidR="00C46465" w:rsidRDefault="00C46465" w:rsidP="00C46465">
      <w:pPr>
        <w:ind w:left="426"/>
        <w:jc w:val="both"/>
        <w:rPr>
          <w:b/>
          <w:szCs w:val="24"/>
        </w:rPr>
      </w:pPr>
    </w:p>
    <w:p w14:paraId="4BC51DEA" w14:textId="77777777" w:rsidR="00C46465" w:rsidRPr="00C16A5A" w:rsidRDefault="00C46465" w:rsidP="00C46465">
      <w:pPr>
        <w:pStyle w:val="Odstavecseseznamem"/>
        <w:numPr>
          <w:ilvl w:val="0"/>
          <w:numId w:val="2"/>
        </w:numPr>
        <w:spacing w:after="0" w:line="288" w:lineRule="auto"/>
        <w:ind w:left="786"/>
        <w:contextualSpacing w:val="0"/>
        <w:rPr>
          <w:sz w:val="24"/>
          <w:szCs w:val="24"/>
          <w:highlight w:val="yellow"/>
        </w:rPr>
      </w:pPr>
      <w:r w:rsidRPr="00C16A5A">
        <w:rPr>
          <w:b/>
          <w:caps/>
          <w:sz w:val="24"/>
          <w:szCs w:val="24"/>
          <w:highlight w:val="yellow"/>
        </w:rPr>
        <w:t xml:space="preserve">strategický plán rozvoje obce na období 2022 -2030 </w:t>
      </w:r>
    </w:p>
    <w:p w14:paraId="641981EE" w14:textId="77777777" w:rsidR="00C46465" w:rsidRPr="00CF2823" w:rsidRDefault="00C46465" w:rsidP="00C46465">
      <w:pPr>
        <w:spacing w:line="288" w:lineRule="auto"/>
        <w:ind w:left="284"/>
        <w:rPr>
          <w:szCs w:val="24"/>
        </w:rPr>
      </w:pPr>
      <w:r w:rsidRPr="00CF2823">
        <w:rPr>
          <w:szCs w:val="24"/>
        </w:rPr>
        <w:t xml:space="preserve">        viz. příloha č.</w:t>
      </w:r>
      <w:r>
        <w:rPr>
          <w:szCs w:val="24"/>
        </w:rPr>
        <w:t>3</w:t>
      </w:r>
    </w:p>
    <w:p w14:paraId="5FF47AB2" w14:textId="5616666C" w:rsidR="00C46465" w:rsidRDefault="005A0D96" w:rsidP="00C46465">
      <w:pPr>
        <w:pStyle w:val="Zkladntextodsazen"/>
        <w:ind w:left="426" w:hanging="142"/>
        <w:rPr>
          <w:szCs w:val="24"/>
        </w:rPr>
      </w:pPr>
      <w:r>
        <w:rPr>
          <w:szCs w:val="24"/>
        </w:rPr>
        <w:t xml:space="preserve">   </w:t>
      </w:r>
      <w:r w:rsidR="00C46465">
        <w:rPr>
          <w:szCs w:val="24"/>
        </w:rPr>
        <w:t xml:space="preserve">  </w:t>
      </w:r>
      <w:r w:rsidR="00D90BCD" w:rsidRPr="002E1F1B">
        <w:rPr>
          <w:rFonts w:ascii="Calibri" w:hAnsi="Calibri" w:cs="Calibri"/>
          <w:sz w:val="22"/>
          <w:szCs w:val="22"/>
        </w:rPr>
        <w:t>ZO Kunčice nad Labem schvaluje</w:t>
      </w:r>
      <w:r w:rsidR="00D90BCD">
        <w:rPr>
          <w:szCs w:val="24"/>
        </w:rPr>
        <w:t xml:space="preserve"> </w:t>
      </w:r>
      <w:r w:rsidR="00C46465">
        <w:rPr>
          <w:szCs w:val="24"/>
        </w:rPr>
        <w:t xml:space="preserve">Strategický plán rozvoje obce na období 2022-2030.  </w:t>
      </w:r>
    </w:p>
    <w:p w14:paraId="4113ECF5" w14:textId="05896A9D" w:rsidR="00C46465" w:rsidRPr="00F70DEE" w:rsidRDefault="005A0D96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C46465" w:rsidRPr="00F70DEE">
        <w:rPr>
          <w:b/>
          <w:szCs w:val="24"/>
        </w:rPr>
        <w:t>Výsledek hlasování: Pro:</w:t>
      </w:r>
      <w:r w:rsidR="00C46465"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="00C46465" w:rsidRPr="00F70DEE">
        <w:rPr>
          <w:b/>
          <w:szCs w:val="24"/>
        </w:rPr>
        <w:t xml:space="preserve">, Proti: 0, Zdrželi se: 0 </w:t>
      </w:r>
    </w:p>
    <w:p w14:paraId="34765B3B" w14:textId="02EC5681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5A0D96"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B96B350" w14:textId="77777777" w:rsidR="00C46465" w:rsidRDefault="00C46465" w:rsidP="00C46465">
      <w:pPr>
        <w:ind w:left="426"/>
        <w:jc w:val="both"/>
        <w:rPr>
          <w:b/>
          <w:szCs w:val="24"/>
        </w:rPr>
      </w:pPr>
    </w:p>
    <w:p w14:paraId="1F69C57A" w14:textId="77777777" w:rsidR="00C46465" w:rsidRDefault="00C46465" w:rsidP="00C46465">
      <w:pPr>
        <w:ind w:left="426"/>
        <w:jc w:val="both"/>
        <w:rPr>
          <w:b/>
          <w:szCs w:val="24"/>
        </w:rPr>
      </w:pPr>
    </w:p>
    <w:p w14:paraId="37C9A2C0" w14:textId="77777777" w:rsidR="00C46465" w:rsidRPr="00CF2823" w:rsidRDefault="00C46465" w:rsidP="00C46465">
      <w:pPr>
        <w:pStyle w:val="Zkladntextodsazen"/>
        <w:ind w:firstLine="1"/>
        <w:rPr>
          <w:b/>
          <w:szCs w:val="24"/>
        </w:rPr>
      </w:pPr>
    </w:p>
    <w:p w14:paraId="4D7579E3" w14:textId="77777777" w:rsidR="00C46465" w:rsidRPr="00C16A5A" w:rsidRDefault="00C46465" w:rsidP="00C46465">
      <w:pPr>
        <w:pStyle w:val="Odstavecseseznamem"/>
        <w:numPr>
          <w:ilvl w:val="0"/>
          <w:numId w:val="2"/>
        </w:numPr>
        <w:spacing w:after="0" w:line="288" w:lineRule="auto"/>
        <w:ind w:left="786"/>
        <w:contextualSpacing w:val="0"/>
        <w:rPr>
          <w:b/>
          <w:caps/>
          <w:sz w:val="24"/>
          <w:szCs w:val="24"/>
          <w:highlight w:val="yellow"/>
        </w:rPr>
      </w:pPr>
      <w:r w:rsidRPr="00C16A5A">
        <w:rPr>
          <w:b/>
          <w:caps/>
          <w:sz w:val="24"/>
          <w:szCs w:val="24"/>
          <w:highlight w:val="yellow"/>
        </w:rPr>
        <w:t xml:space="preserve">Žádost o finanční podporu projektu krkonošské železniční </w:t>
      </w:r>
    </w:p>
    <w:p w14:paraId="2ED1E703" w14:textId="77777777" w:rsidR="00C46465" w:rsidRPr="00832526" w:rsidRDefault="00C46465" w:rsidP="00C46465">
      <w:pPr>
        <w:spacing w:line="288" w:lineRule="auto"/>
        <w:ind w:left="426"/>
        <w:rPr>
          <w:szCs w:val="24"/>
        </w:rPr>
      </w:pPr>
      <w:r w:rsidRPr="00832526">
        <w:rPr>
          <w:b/>
          <w:caps/>
          <w:szCs w:val="24"/>
          <w:highlight w:val="yellow"/>
        </w:rPr>
        <w:t xml:space="preserve">      víkendy</w:t>
      </w:r>
    </w:p>
    <w:p w14:paraId="459826FF" w14:textId="0FAFBE33" w:rsidR="00C46465" w:rsidRPr="006117F7" w:rsidRDefault="00C46465" w:rsidP="00C46465">
      <w:pPr>
        <w:spacing w:line="288" w:lineRule="auto"/>
        <w:ind w:left="284"/>
        <w:rPr>
          <w:szCs w:val="24"/>
        </w:rPr>
      </w:pPr>
      <w:r>
        <w:rPr>
          <w:szCs w:val="24"/>
        </w:rPr>
        <w:t xml:space="preserve">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4</w:t>
      </w:r>
    </w:p>
    <w:p w14:paraId="791CD45B" w14:textId="5D9F3D2A" w:rsidR="00C46465" w:rsidRDefault="00D90BCD" w:rsidP="00C46465">
      <w:pPr>
        <w:ind w:left="709"/>
        <w:jc w:val="both"/>
        <w:rPr>
          <w:szCs w:val="24"/>
        </w:rPr>
      </w:pPr>
      <w:r w:rsidRPr="002E1F1B">
        <w:rPr>
          <w:rFonts w:ascii="Calibri" w:hAnsi="Calibri" w:cs="Calibri"/>
          <w:sz w:val="22"/>
          <w:szCs w:val="22"/>
        </w:rPr>
        <w:t>ZO Kunčice nad Labem schvaluje</w:t>
      </w:r>
      <w:r>
        <w:rPr>
          <w:szCs w:val="24"/>
        </w:rPr>
        <w:t xml:space="preserve"> </w:t>
      </w:r>
      <w:r w:rsidR="00C46465">
        <w:rPr>
          <w:szCs w:val="24"/>
        </w:rPr>
        <w:t xml:space="preserve">finanční podporu projektu Krkonošské železniční víkendy. </w:t>
      </w:r>
    </w:p>
    <w:p w14:paraId="620BB173" w14:textId="05AC6844" w:rsidR="00C46465" w:rsidRPr="00BE2662" w:rsidRDefault="00C46465" w:rsidP="00C46465">
      <w:pPr>
        <w:ind w:left="709"/>
        <w:jc w:val="both"/>
        <w:rPr>
          <w:szCs w:val="24"/>
        </w:rPr>
      </w:pPr>
      <w:r>
        <w:rPr>
          <w:szCs w:val="24"/>
        </w:rPr>
        <w:t xml:space="preserve">Bylo navrženo schválit finanční podporu Kč </w:t>
      </w:r>
      <w:r w:rsidR="002A2F68">
        <w:rPr>
          <w:szCs w:val="24"/>
        </w:rPr>
        <w:t>3.000,--</w:t>
      </w:r>
    </w:p>
    <w:p w14:paraId="75A3757F" w14:textId="2FBDD73A" w:rsidR="00C46465" w:rsidRPr="00F70DEE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0, Zdrželi se: 0 </w:t>
      </w:r>
    </w:p>
    <w:p w14:paraId="1ADF787C" w14:textId="77777777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0A1DDD87" w14:textId="77777777" w:rsidR="00C46465" w:rsidRPr="00150267" w:rsidRDefault="00C46465" w:rsidP="00C46465">
      <w:pPr>
        <w:ind w:left="426"/>
        <w:jc w:val="both"/>
        <w:rPr>
          <w:b/>
          <w:szCs w:val="24"/>
        </w:rPr>
      </w:pPr>
    </w:p>
    <w:p w14:paraId="36C84B87" w14:textId="77777777" w:rsidR="00C46465" w:rsidRDefault="00C46465" w:rsidP="00C46465">
      <w:pPr>
        <w:jc w:val="both"/>
        <w:rPr>
          <w:b/>
        </w:rPr>
      </w:pPr>
      <w:r w:rsidRPr="00CF2823">
        <w:rPr>
          <w:szCs w:val="24"/>
        </w:rPr>
        <w:t xml:space="preserve">       </w:t>
      </w:r>
    </w:p>
    <w:p w14:paraId="3D063875" w14:textId="77777777" w:rsidR="00C46465" w:rsidRPr="005741C8" w:rsidRDefault="00C46465" w:rsidP="00C46465">
      <w:pPr>
        <w:jc w:val="both"/>
        <w:rPr>
          <w:b/>
          <w:szCs w:val="24"/>
        </w:rPr>
      </w:pPr>
    </w:p>
    <w:p w14:paraId="32B0C61C" w14:textId="77777777" w:rsidR="00C46465" w:rsidRPr="007D3E26" w:rsidRDefault="00C46465" w:rsidP="00C46465">
      <w:pPr>
        <w:numPr>
          <w:ilvl w:val="0"/>
          <w:numId w:val="21"/>
        </w:numPr>
        <w:spacing w:line="276" w:lineRule="auto"/>
        <w:ind w:left="78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instalace zvonu do kaple panny marie – finanční nabídky</w:t>
      </w:r>
    </w:p>
    <w:p w14:paraId="42ACDF56" w14:textId="77777777" w:rsidR="00C46465" w:rsidRDefault="00C46465" w:rsidP="00C46465">
      <w:pPr>
        <w:spacing w:line="276" w:lineRule="auto"/>
        <w:rPr>
          <w:b/>
          <w:caps/>
        </w:rPr>
      </w:pPr>
      <w:r>
        <w:rPr>
          <w:szCs w:val="24"/>
        </w:rPr>
        <w:t xml:space="preserve">     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5</w:t>
      </w:r>
    </w:p>
    <w:p w14:paraId="7D00C4CC" w14:textId="6B82B03B" w:rsidR="00C46465" w:rsidRDefault="00C46465" w:rsidP="00C46465">
      <w:pPr>
        <w:spacing w:line="276" w:lineRule="auto"/>
        <w:rPr>
          <w:szCs w:val="24"/>
        </w:rPr>
      </w:pPr>
      <w:r>
        <w:rPr>
          <w:b/>
          <w:caps/>
        </w:rPr>
        <w:t xml:space="preserve">            </w:t>
      </w:r>
      <w:r w:rsidR="00333D11" w:rsidRPr="002E1F1B">
        <w:rPr>
          <w:rFonts w:ascii="Calibri" w:hAnsi="Calibri" w:cs="Calibri"/>
          <w:sz w:val="22"/>
          <w:szCs w:val="22"/>
        </w:rPr>
        <w:t>ZO Kunčice nad Labem schvaluje</w:t>
      </w:r>
      <w:r w:rsidR="00333D11">
        <w:rPr>
          <w:szCs w:val="24"/>
        </w:rPr>
        <w:t xml:space="preserve"> zakoupení nového </w:t>
      </w:r>
      <w:r w:rsidR="00FF6BBD">
        <w:rPr>
          <w:szCs w:val="24"/>
        </w:rPr>
        <w:t>50 cm</w:t>
      </w:r>
      <w:r>
        <w:rPr>
          <w:szCs w:val="24"/>
        </w:rPr>
        <w:t xml:space="preserve"> zvonu včetně automatického </w:t>
      </w:r>
    </w:p>
    <w:p w14:paraId="1034FCFC" w14:textId="788DA236" w:rsidR="00C46465" w:rsidRDefault="00C46465" w:rsidP="00FF6BBD">
      <w:pPr>
        <w:spacing w:line="276" w:lineRule="auto"/>
        <w:rPr>
          <w:b/>
          <w:caps/>
        </w:rPr>
      </w:pPr>
      <w:r>
        <w:rPr>
          <w:szCs w:val="24"/>
        </w:rPr>
        <w:t xml:space="preserve">             </w:t>
      </w:r>
      <w:r w:rsidR="00FF6BBD">
        <w:rPr>
          <w:szCs w:val="24"/>
        </w:rPr>
        <w:t>r</w:t>
      </w:r>
      <w:r>
        <w:rPr>
          <w:szCs w:val="24"/>
        </w:rPr>
        <w:t>ozhoupávání</w:t>
      </w:r>
      <w:r w:rsidR="00FF6BBD">
        <w:rPr>
          <w:szCs w:val="24"/>
        </w:rPr>
        <w:t xml:space="preserve"> od</w:t>
      </w:r>
      <w:r>
        <w:rPr>
          <w:szCs w:val="24"/>
        </w:rPr>
        <w:t xml:space="preserve"> </w:t>
      </w:r>
      <w:r w:rsidR="00FF6BBD">
        <w:rPr>
          <w:szCs w:val="24"/>
        </w:rPr>
        <w:t>firmy</w:t>
      </w:r>
      <w:r>
        <w:rPr>
          <w:szCs w:val="24"/>
        </w:rPr>
        <w:t xml:space="preserve"> JITOM elektro </w:t>
      </w:r>
    </w:p>
    <w:p w14:paraId="5BD9FBD4" w14:textId="1D3856A3" w:rsidR="00C46465" w:rsidRPr="00F70DEE" w:rsidRDefault="00C46465" w:rsidP="00C46465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0</w:t>
      </w:r>
      <w:r w:rsidRPr="00F70DEE">
        <w:rPr>
          <w:b/>
          <w:szCs w:val="24"/>
        </w:rPr>
        <w:t xml:space="preserve">, Proti: </w:t>
      </w:r>
      <w:r w:rsidR="002A2F68">
        <w:rPr>
          <w:b/>
          <w:szCs w:val="24"/>
        </w:rPr>
        <w:t>6</w:t>
      </w:r>
      <w:r w:rsidRPr="00F70DEE">
        <w:rPr>
          <w:b/>
          <w:szCs w:val="24"/>
        </w:rPr>
        <w:t xml:space="preserve">, Zdrželi se: </w:t>
      </w:r>
      <w:r w:rsidR="00C9361F">
        <w:rPr>
          <w:b/>
          <w:szCs w:val="24"/>
        </w:rPr>
        <w:t>3</w:t>
      </w:r>
      <w:r w:rsidRPr="00F70DEE">
        <w:rPr>
          <w:b/>
          <w:szCs w:val="24"/>
        </w:rPr>
        <w:t xml:space="preserve"> </w:t>
      </w:r>
    </w:p>
    <w:p w14:paraId="549EDB44" w14:textId="77777777" w:rsidR="00C46465" w:rsidRDefault="00C46465" w:rsidP="00C46465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6D4EA514" w14:textId="006BC653" w:rsidR="00C46465" w:rsidRDefault="00C46465" w:rsidP="00C46465">
      <w:pPr>
        <w:spacing w:line="276" w:lineRule="auto"/>
        <w:rPr>
          <w:b/>
          <w:caps/>
        </w:rPr>
      </w:pPr>
    </w:p>
    <w:p w14:paraId="41A41959" w14:textId="77777777" w:rsidR="005A0D96" w:rsidRDefault="005A0D96" w:rsidP="00C46465">
      <w:pPr>
        <w:spacing w:line="276" w:lineRule="auto"/>
        <w:rPr>
          <w:b/>
          <w:caps/>
        </w:rPr>
      </w:pPr>
    </w:p>
    <w:p w14:paraId="4C459EA0" w14:textId="77777777" w:rsidR="00C46465" w:rsidRDefault="00C46465" w:rsidP="00C46465">
      <w:pPr>
        <w:spacing w:line="276" w:lineRule="auto"/>
        <w:rPr>
          <w:b/>
          <w:caps/>
        </w:rPr>
      </w:pPr>
    </w:p>
    <w:p w14:paraId="25E33C10" w14:textId="77777777" w:rsidR="00C46465" w:rsidRPr="00CD2AFC" w:rsidRDefault="00C46465" w:rsidP="00C46465">
      <w:pPr>
        <w:pStyle w:val="Odstavecseseznamem"/>
        <w:numPr>
          <w:ilvl w:val="0"/>
          <w:numId w:val="21"/>
        </w:numPr>
        <w:spacing w:after="0"/>
        <w:ind w:left="786"/>
        <w:contextualSpacing w:val="0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provozní řád společenské místnosti</w:t>
      </w:r>
    </w:p>
    <w:p w14:paraId="198406C9" w14:textId="59C30EE9" w:rsidR="00C46465" w:rsidRDefault="00C46465" w:rsidP="00C46465">
      <w:pPr>
        <w:pStyle w:val="Zkladntextodsazen"/>
        <w:ind w:left="426"/>
        <w:rPr>
          <w:szCs w:val="24"/>
        </w:rPr>
      </w:pPr>
      <w:r>
        <w:rPr>
          <w:szCs w:val="24"/>
        </w:rPr>
        <w:t xml:space="preserve"> </w:t>
      </w:r>
      <w:r w:rsidRPr="005741C8">
        <w:rPr>
          <w:szCs w:val="24"/>
        </w:rPr>
        <w:t xml:space="preserve">viz. příloha č. </w:t>
      </w:r>
      <w:r>
        <w:rPr>
          <w:szCs w:val="24"/>
        </w:rPr>
        <w:t>6</w:t>
      </w:r>
    </w:p>
    <w:p w14:paraId="7904FFBE" w14:textId="3A38F8CF" w:rsidR="00C46465" w:rsidRDefault="00FF6BBD" w:rsidP="00C46465">
      <w:pPr>
        <w:pStyle w:val="Zkladntextodsazen"/>
        <w:ind w:left="426"/>
        <w:rPr>
          <w:szCs w:val="24"/>
        </w:rPr>
      </w:pPr>
      <w:r w:rsidRPr="002E1F1B">
        <w:rPr>
          <w:rFonts w:ascii="Calibri" w:hAnsi="Calibri" w:cs="Calibri"/>
          <w:sz w:val="22"/>
          <w:szCs w:val="22"/>
        </w:rPr>
        <w:t>ZO Kunčice nad Labem schvaluje</w:t>
      </w:r>
      <w:r>
        <w:rPr>
          <w:szCs w:val="24"/>
        </w:rPr>
        <w:t xml:space="preserve"> </w:t>
      </w:r>
      <w:r w:rsidR="00C46465">
        <w:rPr>
          <w:szCs w:val="24"/>
        </w:rPr>
        <w:t>provozní řád</w:t>
      </w:r>
      <w:r w:rsidR="00FB1AAF">
        <w:rPr>
          <w:szCs w:val="24"/>
        </w:rPr>
        <w:t xml:space="preserve"> </w:t>
      </w:r>
      <w:r w:rsidR="00C46465">
        <w:rPr>
          <w:szCs w:val="24"/>
        </w:rPr>
        <w:t>společenské místnosti v budově OÚ</w:t>
      </w:r>
    </w:p>
    <w:p w14:paraId="4FD41B1A" w14:textId="52FD72F9" w:rsidR="00C46465" w:rsidRPr="00F70DEE" w:rsidRDefault="00C46465" w:rsidP="00C46465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0, Zdrželi se: 0 </w:t>
      </w:r>
    </w:p>
    <w:p w14:paraId="172090AF" w14:textId="3D4B9904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6/31/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839F7F6" w14:textId="02EA531D" w:rsidR="005A0D96" w:rsidRDefault="005A0D96" w:rsidP="00C46465">
      <w:pPr>
        <w:ind w:left="426"/>
        <w:jc w:val="both"/>
        <w:rPr>
          <w:b/>
          <w:szCs w:val="24"/>
        </w:rPr>
      </w:pPr>
    </w:p>
    <w:p w14:paraId="72834298" w14:textId="309EB0DE" w:rsidR="005A0D96" w:rsidRDefault="005A0D96" w:rsidP="00C46465">
      <w:pPr>
        <w:ind w:left="426"/>
        <w:jc w:val="both"/>
        <w:rPr>
          <w:b/>
          <w:szCs w:val="24"/>
        </w:rPr>
      </w:pPr>
    </w:p>
    <w:p w14:paraId="52F3F190" w14:textId="73871500" w:rsidR="005A0D96" w:rsidRDefault="005A0D96" w:rsidP="00C46465">
      <w:pPr>
        <w:ind w:left="426"/>
        <w:jc w:val="both"/>
        <w:rPr>
          <w:b/>
          <w:szCs w:val="24"/>
        </w:rPr>
      </w:pPr>
    </w:p>
    <w:p w14:paraId="203D8C3A" w14:textId="74393DD9" w:rsidR="005A0D96" w:rsidRDefault="005A0D96" w:rsidP="00C46465">
      <w:pPr>
        <w:ind w:left="426"/>
        <w:jc w:val="both"/>
        <w:rPr>
          <w:b/>
          <w:szCs w:val="24"/>
        </w:rPr>
      </w:pPr>
    </w:p>
    <w:p w14:paraId="53069130" w14:textId="3DFCB2E2" w:rsidR="005A0D96" w:rsidRDefault="005A0D96" w:rsidP="00C46465">
      <w:pPr>
        <w:ind w:left="426"/>
        <w:jc w:val="both"/>
        <w:rPr>
          <w:b/>
          <w:szCs w:val="24"/>
        </w:rPr>
      </w:pPr>
    </w:p>
    <w:p w14:paraId="226756C7" w14:textId="4247AC0F" w:rsidR="005A0D96" w:rsidRDefault="005A0D96" w:rsidP="00C46465">
      <w:pPr>
        <w:ind w:left="426"/>
        <w:jc w:val="both"/>
        <w:rPr>
          <w:b/>
          <w:szCs w:val="24"/>
        </w:rPr>
      </w:pPr>
    </w:p>
    <w:p w14:paraId="52A091C4" w14:textId="7504EFA1" w:rsidR="005A0D96" w:rsidRDefault="005A0D96" w:rsidP="00C46465">
      <w:pPr>
        <w:ind w:left="426"/>
        <w:jc w:val="both"/>
        <w:rPr>
          <w:b/>
          <w:szCs w:val="24"/>
        </w:rPr>
      </w:pPr>
    </w:p>
    <w:p w14:paraId="4522BE63" w14:textId="60EEBF18" w:rsidR="005A0D96" w:rsidRDefault="005A0D96" w:rsidP="00C46465">
      <w:pPr>
        <w:ind w:left="426"/>
        <w:jc w:val="both"/>
        <w:rPr>
          <w:b/>
          <w:szCs w:val="24"/>
        </w:rPr>
      </w:pPr>
    </w:p>
    <w:p w14:paraId="4225E179" w14:textId="77777777" w:rsidR="005A0D96" w:rsidRDefault="005A0D96" w:rsidP="00C46465">
      <w:pPr>
        <w:ind w:left="426"/>
        <w:jc w:val="both"/>
        <w:rPr>
          <w:b/>
          <w:szCs w:val="24"/>
        </w:rPr>
      </w:pPr>
    </w:p>
    <w:p w14:paraId="575B540D" w14:textId="77777777" w:rsidR="00C46465" w:rsidRPr="00CF2823" w:rsidRDefault="00C46465" w:rsidP="00C46465">
      <w:pPr>
        <w:ind w:left="426"/>
        <w:jc w:val="both"/>
        <w:rPr>
          <w:szCs w:val="24"/>
        </w:rPr>
      </w:pPr>
    </w:p>
    <w:p w14:paraId="65B465B1" w14:textId="77777777" w:rsidR="00C46465" w:rsidRPr="0070001B" w:rsidRDefault="00C46465" w:rsidP="00C46465">
      <w:pPr>
        <w:pStyle w:val="Odstavecseseznamem"/>
        <w:numPr>
          <w:ilvl w:val="0"/>
          <w:numId w:val="21"/>
        </w:numPr>
        <w:spacing w:after="0" w:line="240" w:lineRule="auto"/>
        <w:ind w:left="786"/>
        <w:contextualSpacing w:val="0"/>
        <w:rPr>
          <w:b/>
          <w:caps/>
          <w:sz w:val="24"/>
          <w:szCs w:val="24"/>
          <w:highlight w:val="yellow"/>
        </w:rPr>
      </w:pPr>
      <w:r w:rsidRPr="0070001B">
        <w:rPr>
          <w:b/>
          <w:caps/>
          <w:sz w:val="24"/>
          <w:szCs w:val="24"/>
          <w:highlight w:val="yellow"/>
        </w:rPr>
        <w:t xml:space="preserve">záměr pronájmu části pozemku p.č. 233/1 v k.ú. kunčice nad Labem </w:t>
      </w:r>
    </w:p>
    <w:p w14:paraId="54AE1183" w14:textId="6AF90E7B" w:rsidR="00C46465" w:rsidRPr="00BE2662" w:rsidRDefault="00C46465" w:rsidP="00C46465">
      <w:pPr>
        <w:pStyle w:val="Zkladntextodsazen"/>
        <w:rPr>
          <w:szCs w:val="24"/>
        </w:rPr>
      </w:pPr>
      <w:r>
        <w:rPr>
          <w:szCs w:val="24"/>
        </w:rPr>
        <w:t xml:space="preserve"> 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7</w:t>
      </w:r>
    </w:p>
    <w:p w14:paraId="0C5B2509" w14:textId="3FBF41FE" w:rsidR="00FF6BBD" w:rsidRDefault="00C46465" w:rsidP="00FF6BBD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</w:t>
      </w:r>
      <w:r w:rsidR="00FF6BBD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5A0D96">
        <w:rPr>
          <w:szCs w:val="24"/>
        </w:rPr>
        <w:t xml:space="preserve"> </w:t>
      </w:r>
      <w:r w:rsidR="00FF6BBD" w:rsidRPr="002E1F1B">
        <w:rPr>
          <w:rFonts w:ascii="Calibri" w:hAnsi="Calibri" w:cs="Calibri"/>
          <w:sz w:val="22"/>
          <w:szCs w:val="22"/>
        </w:rPr>
        <w:t>ZO Kunčice nad Labem schvaluje</w:t>
      </w:r>
      <w:r w:rsidR="00FF6BBD">
        <w:rPr>
          <w:szCs w:val="24"/>
        </w:rPr>
        <w:t xml:space="preserve"> pronájem </w:t>
      </w:r>
      <w:r>
        <w:rPr>
          <w:szCs w:val="24"/>
        </w:rPr>
        <w:t xml:space="preserve">části pozemku p.č. 233/1 v k.ú. Kunčice </w:t>
      </w:r>
      <w:r w:rsidR="00FF6BBD">
        <w:rPr>
          <w:szCs w:val="24"/>
        </w:rPr>
        <w:t xml:space="preserve">n/L    </w:t>
      </w:r>
    </w:p>
    <w:p w14:paraId="732AC806" w14:textId="77777777" w:rsidR="00E401DB" w:rsidRDefault="00FF6BBD" w:rsidP="00FF6BBD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 o </w:t>
      </w:r>
      <w:r w:rsidR="00C46465">
        <w:rPr>
          <w:szCs w:val="24"/>
        </w:rPr>
        <w:t>výměře 100 m2  za cenu 5,-- Kč za m2 za rok</w:t>
      </w:r>
      <w:r>
        <w:rPr>
          <w:szCs w:val="24"/>
        </w:rPr>
        <w:t xml:space="preserve"> </w:t>
      </w:r>
      <w:r w:rsidR="00C46465">
        <w:rPr>
          <w:szCs w:val="24"/>
        </w:rPr>
        <w:t xml:space="preserve"> p</w:t>
      </w:r>
      <w:r w:rsidR="00573898">
        <w:rPr>
          <w:szCs w:val="24"/>
        </w:rPr>
        <w:t>.</w:t>
      </w:r>
      <w:r w:rsidR="00E401DB" w:rsidRPr="00E401DB">
        <w:rPr>
          <w:szCs w:val="24"/>
          <w:highlight w:val="black"/>
        </w:rPr>
        <w:t>xxxxxxxxxxxxxxxxxx</w:t>
      </w:r>
      <w:r w:rsidR="00C46465" w:rsidRPr="00E401DB">
        <w:rPr>
          <w:szCs w:val="24"/>
          <w:highlight w:val="black"/>
        </w:rPr>
        <w:t>,</w:t>
      </w:r>
    </w:p>
    <w:p w14:paraId="02F9FE03" w14:textId="56D8CFEC" w:rsidR="00C46465" w:rsidRDefault="00E401DB" w:rsidP="00FF6BBD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 </w:t>
      </w:r>
      <w:r w:rsidR="00C46465">
        <w:rPr>
          <w:szCs w:val="24"/>
        </w:rPr>
        <w:t xml:space="preserve"> nar. </w:t>
      </w:r>
      <w:r w:rsidRPr="00E401DB">
        <w:rPr>
          <w:szCs w:val="24"/>
          <w:highlight w:val="black"/>
        </w:rPr>
        <w:t>xxxxxxxxxxxxx</w:t>
      </w:r>
    </w:p>
    <w:p w14:paraId="4B9271BC" w14:textId="6C5AC862" w:rsidR="00C46465" w:rsidRPr="00F70DEE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 w:rsidR="002A2F68">
        <w:rPr>
          <w:b/>
          <w:szCs w:val="24"/>
        </w:rPr>
        <w:t>0</w:t>
      </w:r>
      <w:r w:rsidRPr="00F70DEE">
        <w:rPr>
          <w:b/>
          <w:szCs w:val="24"/>
        </w:rPr>
        <w:t xml:space="preserve"> </w:t>
      </w:r>
    </w:p>
    <w:p w14:paraId="4C221F6D" w14:textId="600F9E29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52337751" w14:textId="77777777" w:rsidR="00FB1AAF" w:rsidRDefault="00FB1AAF" w:rsidP="00C46465">
      <w:pPr>
        <w:ind w:left="426"/>
        <w:jc w:val="both"/>
        <w:rPr>
          <w:b/>
          <w:szCs w:val="24"/>
        </w:rPr>
      </w:pPr>
    </w:p>
    <w:p w14:paraId="541C792E" w14:textId="77777777" w:rsidR="00C46465" w:rsidRPr="00CF2823" w:rsidRDefault="00C46465" w:rsidP="00C46465">
      <w:pPr>
        <w:pStyle w:val="Zkladntextodsazen"/>
        <w:ind w:firstLine="1"/>
        <w:rPr>
          <w:szCs w:val="24"/>
        </w:rPr>
      </w:pPr>
    </w:p>
    <w:p w14:paraId="4BE61B87" w14:textId="77777777" w:rsidR="005A0D96" w:rsidRPr="005A0D96" w:rsidRDefault="005A0D96" w:rsidP="005A0D96">
      <w:pPr>
        <w:pStyle w:val="Zkladntextodsazen"/>
        <w:ind w:left="426" w:firstLine="0"/>
        <w:rPr>
          <w:szCs w:val="24"/>
        </w:rPr>
      </w:pPr>
    </w:p>
    <w:p w14:paraId="7D29EDC1" w14:textId="77777777" w:rsidR="005A0D96" w:rsidRPr="005A0D96" w:rsidRDefault="005A0D96" w:rsidP="005A0D96">
      <w:pPr>
        <w:pStyle w:val="Zkladntextodsazen"/>
        <w:ind w:left="426" w:firstLine="0"/>
        <w:rPr>
          <w:szCs w:val="24"/>
        </w:rPr>
      </w:pPr>
    </w:p>
    <w:p w14:paraId="3E095424" w14:textId="77777777" w:rsidR="005A0D96" w:rsidRPr="005A0D96" w:rsidRDefault="005A0D96" w:rsidP="005A0D96">
      <w:pPr>
        <w:pStyle w:val="Zkladntextodsazen"/>
        <w:ind w:left="426" w:firstLine="0"/>
        <w:rPr>
          <w:szCs w:val="24"/>
        </w:rPr>
      </w:pPr>
    </w:p>
    <w:p w14:paraId="6361B8B8" w14:textId="4C92FD39" w:rsidR="00C46465" w:rsidRDefault="00C46465" w:rsidP="00C46465">
      <w:pPr>
        <w:pStyle w:val="Zkladntextodsazen"/>
        <w:numPr>
          <w:ilvl w:val="0"/>
          <w:numId w:val="21"/>
        </w:numPr>
        <w:ind w:left="786"/>
        <w:rPr>
          <w:szCs w:val="24"/>
        </w:rPr>
      </w:pPr>
      <w:r w:rsidRPr="00F5797A">
        <w:rPr>
          <w:b/>
          <w:caps/>
          <w:szCs w:val="24"/>
          <w:highlight w:val="yellow"/>
        </w:rPr>
        <w:t>Návrh na obnovení techniky – traktůrek JOHN DEERE</w:t>
      </w:r>
    </w:p>
    <w:p w14:paraId="36F850F9" w14:textId="460030C6" w:rsidR="00C46465" w:rsidRPr="00BE2662" w:rsidRDefault="00C46465" w:rsidP="00C46465">
      <w:pPr>
        <w:pStyle w:val="Zkladntextodsazen"/>
        <w:ind w:left="425"/>
        <w:rPr>
          <w:szCs w:val="24"/>
        </w:rPr>
      </w:pPr>
      <w:r>
        <w:rPr>
          <w:szCs w:val="24"/>
        </w:rPr>
        <w:t xml:space="preserve">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8</w:t>
      </w:r>
    </w:p>
    <w:p w14:paraId="6F472A09" w14:textId="55ADA0F6" w:rsidR="00C46465" w:rsidRDefault="00C46465" w:rsidP="00C46465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</w:t>
      </w:r>
      <w:r w:rsidR="00FB1AA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FB1AAF" w:rsidRPr="002E1F1B">
        <w:rPr>
          <w:rFonts w:ascii="Calibri" w:hAnsi="Calibri" w:cs="Calibri"/>
          <w:sz w:val="22"/>
          <w:szCs w:val="22"/>
        </w:rPr>
        <w:t>ZO Kunčice nad Labem schvaluje</w:t>
      </w:r>
      <w:r w:rsidR="00FB1AAF">
        <w:rPr>
          <w:szCs w:val="24"/>
        </w:rPr>
        <w:t xml:space="preserve"> obnovení techniky od </w:t>
      </w:r>
      <w:r>
        <w:rPr>
          <w:szCs w:val="24"/>
        </w:rPr>
        <w:t xml:space="preserve">firmy JOHN DEERE </w:t>
      </w:r>
    </w:p>
    <w:p w14:paraId="18248359" w14:textId="0A2D66A3" w:rsidR="00C46465" w:rsidRPr="00F70DEE" w:rsidRDefault="00C46465" w:rsidP="00C46465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  </w:t>
      </w:r>
      <w:r w:rsidR="00FB1AAF">
        <w:rPr>
          <w:b/>
          <w:szCs w:val="24"/>
        </w:rPr>
        <w:t xml:space="preserve">      </w:t>
      </w:r>
      <w:r>
        <w:rPr>
          <w:b/>
          <w:szCs w:val="24"/>
        </w:rPr>
        <w:t xml:space="preserve">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0, Zdrželi se: </w:t>
      </w:r>
      <w:r w:rsidR="002A2F68">
        <w:rPr>
          <w:b/>
          <w:szCs w:val="24"/>
        </w:rPr>
        <w:t>0</w:t>
      </w:r>
      <w:r w:rsidRPr="00F70DEE">
        <w:rPr>
          <w:b/>
          <w:szCs w:val="24"/>
        </w:rPr>
        <w:t xml:space="preserve"> </w:t>
      </w:r>
    </w:p>
    <w:p w14:paraId="4BCFAC59" w14:textId="7F801CE9" w:rsidR="00C46465" w:rsidRDefault="00C46465" w:rsidP="00C46465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B1AAF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8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</w:t>
      </w:r>
      <w:r w:rsidR="002A2F68">
        <w:rPr>
          <w:b/>
          <w:szCs w:val="24"/>
        </w:rPr>
        <w:t>vzato na vědomí</w:t>
      </w:r>
    </w:p>
    <w:p w14:paraId="7913A2F4" w14:textId="77777777" w:rsidR="00C46465" w:rsidRDefault="00C46465" w:rsidP="00C46465">
      <w:pPr>
        <w:pStyle w:val="Zkladntextodsazen"/>
        <w:ind w:firstLine="1"/>
        <w:rPr>
          <w:szCs w:val="24"/>
        </w:rPr>
      </w:pPr>
    </w:p>
    <w:p w14:paraId="015F5591" w14:textId="77777777" w:rsidR="00C46465" w:rsidRPr="003846CC" w:rsidRDefault="00C46465" w:rsidP="00C46465">
      <w:pPr>
        <w:rPr>
          <w:szCs w:val="24"/>
          <w:highlight w:val="lightGray"/>
        </w:rPr>
      </w:pPr>
      <w:bookmarkStart w:id="0" w:name="_Hlk100644850"/>
    </w:p>
    <w:p w14:paraId="416256F2" w14:textId="77777777" w:rsidR="00C46465" w:rsidRDefault="00C46465" w:rsidP="00C46465">
      <w:pPr>
        <w:ind w:left="426"/>
        <w:jc w:val="both"/>
        <w:rPr>
          <w:b/>
          <w:szCs w:val="24"/>
        </w:rPr>
      </w:pPr>
    </w:p>
    <w:bookmarkEnd w:id="0"/>
    <w:p w14:paraId="05DB51A7" w14:textId="77777777" w:rsidR="00F24266" w:rsidRPr="00DA1EAA" w:rsidRDefault="00F24266" w:rsidP="00F24266">
      <w:pPr>
        <w:pStyle w:val="Odstavecseseznamem"/>
        <w:numPr>
          <w:ilvl w:val="0"/>
          <w:numId w:val="21"/>
        </w:numPr>
        <w:spacing w:after="0" w:line="240" w:lineRule="auto"/>
        <w:ind w:left="786"/>
        <w:contextualSpacing w:val="0"/>
        <w:rPr>
          <w:sz w:val="24"/>
          <w:szCs w:val="24"/>
          <w:highlight w:val="yellow"/>
        </w:rPr>
      </w:pPr>
      <w:r w:rsidRPr="00DA1EAA">
        <w:rPr>
          <w:sz w:val="24"/>
          <w:szCs w:val="24"/>
          <w:highlight w:val="yellow"/>
        </w:rPr>
        <w:t>ROZPOČTOVÉ OPATŘENÍ Č. 2/2022 A 3/2022</w:t>
      </w:r>
    </w:p>
    <w:p w14:paraId="49D826FE" w14:textId="4725E748" w:rsidR="00F24266" w:rsidRPr="00BE2662" w:rsidRDefault="00F24266" w:rsidP="00F24266">
      <w:pPr>
        <w:pStyle w:val="Zkladntextodsazen"/>
        <w:ind w:left="425"/>
        <w:rPr>
          <w:szCs w:val="24"/>
        </w:rPr>
      </w:pPr>
      <w:r>
        <w:rPr>
          <w:b/>
          <w:szCs w:val="24"/>
        </w:rPr>
        <w:t xml:space="preserve"> </w:t>
      </w:r>
      <w:r w:rsidRPr="00BE2662">
        <w:rPr>
          <w:szCs w:val="24"/>
        </w:rPr>
        <w:t xml:space="preserve">viz. příloha č. </w:t>
      </w:r>
      <w:r>
        <w:rPr>
          <w:szCs w:val="24"/>
        </w:rPr>
        <w:t>9</w:t>
      </w:r>
    </w:p>
    <w:p w14:paraId="045CC860" w14:textId="37F6A573" w:rsidR="00F24266" w:rsidRDefault="00F24266" w:rsidP="00F24266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  ZO Kunčice nad Labem schv</w:t>
      </w:r>
      <w:r w:rsidR="00EF49A0">
        <w:rPr>
          <w:szCs w:val="24"/>
        </w:rPr>
        <w:t>a</w:t>
      </w:r>
      <w:r>
        <w:rPr>
          <w:szCs w:val="24"/>
        </w:rPr>
        <w:t>l</w:t>
      </w:r>
      <w:r w:rsidR="00EF49A0">
        <w:rPr>
          <w:szCs w:val="24"/>
        </w:rPr>
        <w:t>uje</w:t>
      </w:r>
      <w:r>
        <w:rPr>
          <w:szCs w:val="24"/>
        </w:rPr>
        <w:t xml:space="preserve"> rozpočtové opatření č. 2/2022 a 3/2022</w:t>
      </w:r>
    </w:p>
    <w:p w14:paraId="767FC624" w14:textId="6F4A4401" w:rsidR="00F24266" w:rsidRPr="00F70DEE" w:rsidRDefault="00F24266" w:rsidP="00F24266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2A2F68">
        <w:rPr>
          <w:b/>
          <w:szCs w:val="24"/>
        </w:rPr>
        <w:t>9</w:t>
      </w:r>
      <w:r w:rsidRPr="00F70DEE">
        <w:rPr>
          <w:b/>
          <w:szCs w:val="24"/>
        </w:rPr>
        <w:t xml:space="preserve">, Proti: 0, Zdrželi se: </w:t>
      </w:r>
      <w:r w:rsidR="007E28EC">
        <w:rPr>
          <w:b/>
          <w:szCs w:val="24"/>
        </w:rPr>
        <w:t>0</w:t>
      </w:r>
      <w:r w:rsidRPr="00F70DEE">
        <w:rPr>
          <w:b/>
          <w:szCs w:val="24"/>
        </w:rPr>
        <w:t xml:space="preserve"> </w:t>
      </w:r>
    </w:p>
    <w:p w14:paraId="1EE146EB" w14:textId="1B630360" w:rsidR="00F24266" w:rsidRDefault="00F24266" w:rsidP="00F24266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9</w:t>
      </w:r>
      <w:r w:rsidRPr="00F70DEE">
        <w:rPr>
          <w:b/>
          <w:szCs w:val="24"/>
        </w:rPr>
        <w:t>/</w:t>
      </w:r>
      <w:r>
        <w:rPr>
          <w:b/>
          <w:szCs w:val="24"/>
        </w:rPr>
        <w:t>31/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74AE4F63" w14:textId="6D90B12D" w:rsidR="00C46465" w:rsidRDefault="00C46465" w:rsidP="00C46465">
      <w:pPr>
        <w:rPr>
          <w:szCs w:val="24"/>
          <w:highlight w:val="lightGray"/>
        </w:rPr>
      </w:pPr>
    </w:p>
    <w:p w14:paraId="62E9FA77" w14:textId="453A8F75" w:rsidR="005A0D96" w:rsidRDefault="005A0D96" w:rsidP="00C46465">
      <w:pPr>
        <w:rPr>
          <w:szCs w:val="24"/>
          <w:highlight w:val="lightGray"/>
        </w:rPr>
      </w:pPr>
    </w:p>
    <w:p w14:paraId="729E4861" w14:textId="77777777" w:rsidR="005A0D96" w:rsidRPr="003846CC" w:rsidRDefault="005A0D96" w:rsidP="00C46465">
      <w:pPr>
        <w:rPr>
          <w:szCs w:val="24"/>
          <w:highlight w:val="lightGray"/>
        </w:rPr>
      </w:pPr>
    </w:p>
    <w:p w14:paraId="5E288D96" w14:textId="77777777" w:rsidR="00C46465" w:rsidRPr="003846CC" w:rsidRDefault="00C46465" w:rsidP="00C46465">
      <w:pPr>
        <w:rPr>
          <w:szCs w:val="24"/>
          <w:highlight w:val="lightGray"/>
        </w:rPr>
      </w:pPr>
    </w:p>
    <w:p w14:paraId="54CCA0D0" w14:textId="77777777" w:rsidR="00C46465" w:rsidRPr="001F6458" w:rsidRDefault="00C46465" w:rsidP="00C46465">
      <w:pPr>
        <w:rPr>
          <w:szCs w:val="24"/>
          <w:highlight w:val="yellow"/>
        </w:rPr>
      </w:pPr>
    </w:p>
    <w:p w14:paraId="494225ED" w14:textId="7AE7A6FD" w:rsidR="00C46465" w:rsidRPr="003406B2" w:rsidRDefault="00C46465" w:rsidP="00C46465">
      <w:pPr>
        <w:rPr>
          <w:szCs w:val="24"/>
        </w:rPr>
      </w:pPr>
      <w:r w:rsidRPr="003406B2">
        <w:rPr>
          <w:szCs w:val="24"/>
        </w:rPr>
        <w:t xml:space="preserve">Zapsala :  </w:t>
      </w:r>
      <w:r w:rsidR="00E401DB">
        <w:rPr>
          <w:szCs w:val="24"/>
        </w:rPr>
        <w:t xml:space="preserve">v.r. </w:t>
      </w:r>
      <w:r>
        <w:rPr>
          <w:szCs w:val="24"/>
        </w:rPr>
        <w:t>P. Hromádková</w:t>
      </w:r>
      <w:r w:rsidRPr="003406B2">
        <w:rPr>
          <w:szCs w:val="24"/>
        </w:rPr>
        <w:t xml:space="preserve">  </w:t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  <w:t xml:space="preserve">Ověřovatelé zápisu:  </w:t>
      </w:r>
      <w:r w:rsidRPr="003406B2">
        <w:rPr>
          <w:szCs w:val="24"/>
        </w:rPr>
        <w:tab/>
      </w:r>
      <w:r w:rsidR="00E401DB">
        <w:rPr>
          <w:szCs w:val="24"/>
        </w:rPr>
        <w:t xml:space="preserve">v.r. </w:t>
      </w:r>
      <w:r>
        <w:rPr>
          <w:szCs w:val="24"/>
        </w:rPr>
        <w:t>M. Vejnar</w:t>
      </w:r>
    </w:p>
    <w:p w14:paraId="09B5D130" w14:textId="0511323E" w:rsidR="00C46465" w:rsidRPr="003406B2" w:rsidRDefault="00C46465" w:rsidP="00C46465">
      <w:pPr>
        <w:rPr>
          <w:szCs w:val="24"/>
        </w:rPr>
      </w:pP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="00E401DB">
        <w:rPr>
          <w:szCs w:val="24"/>
        </w:rPr>
        <w:t xml:space="preserve">            v.r. </w:t>
      </w:r>
      <w:r>
        <w:rPr>
          <w:szCs w:val="24"/>
        </w:rPr>
        <w:t>V. Strnad</w:t>
      </w:r>
    </w:p>
    <w:p w14:paraId="1F26DAFB" w14:textId="77777777" w:rsidR="00C46465" w:rsidRPr="001F6458" w:rsidRDefault="00C46465" w:rsidP="00C46465">
      <w:pPr>
        <w:rPr>
          <w:szCs w:val="24"/>
          <w:highlight w:val="yellow"/>
        </w:rPr>
      </w:pPr>
    </w:p>
    <w:p w14:paraId="30ABA008" w14:textId="77777777" w:rsidR="00C46465" w:rsidRPr="001F6458" w:rsidRDefault="00C46465" w:rsidP="00C46465">
      <w:pPr>
        <w:rPr>
          <w:szCs w:val="24"/>
          <w:highlight w:val="yellow"/>
        </w:rPr>
      </w:pPr>
    </w:p>
    <w:p w14:paraId="43272C5F" w14:textId="77777777" w:rsidR="00C46465" w:rsidRPr="006F5F5B" w:rsidRDefault="00C46465" w:rsidP="00C46465">
      <w:pPr>
        <w:rPr>
          <w:szCs w:val="24"/>
        </w:rPr>
      </w:pPr>
      <w:r w:rsidRPr="003406B2">
        <w:rPr>
          <w:szCs w:val="24"/>
        </w:rPr>
        <w:t xml:space="preserve">Starostka: ……………………dne  </w:t>
      </w:r>
      <w:r>
        <w:rPr>
          <w:szCs w:val="24"/>
        </w:rPr>
        <w:t>11.05.2022</w:t>
      </w:r>
    </w:p>
    <w:p w14:paraId="3D552DAE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</w:p>
    <w:p w14:paraId="72C7F108" w14:textId="77777777" w:rsidR="0094286B" w:rsidRPr="00F476DA" w:rsidRDefault="0094286B" w:rsidP="0094286B">
      <w:pPr>
        <w:jc w:val="both"/>
        <w:rPr>
          <w:b/>
          <w:caps/>
          <w:highlight w:val="yellow"/>
        </w:rPr>
      </w:pPr>
    </w:p>
    <w:sectPr w:rsidR="0094286B" w:rsidRPr="00F476DA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E95E" w14:textId="77777777" w:rsidR="00DB7F88" w:rsidRDefault="00DB7F88">
      <w:r>
        <w:separator/>
      </w:r>
    </w:p>
    <w:p w14:paraId="23D07645" w14:textId="77777777" w:rsidR="00DB7F88" w:rsidRDefault="00DB7F88"/>
  </w:endnote>
  <w:endnote w:type="continuationSeparator" w:id="0">
    <w:p w14:paraId="6F95B958" w14:textId="77777777" w:rsidR="00DB7F88" w:rsidRDefault="00DB7F88">
      <w:r>
        <w:continuationSeparator/>
      </w:r>
    </w:p>
    <w:p w14:paraId="5DF45968" w14:textId="77777777" w:rsidR="00DB7F88" w:rsidRDefault="00DB7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EF29" w14:textId="77777777" w:rsidR="00DB7F88" w:rsidRDefault="00DB7F88">
      <w:r>
        <w:separator/>
      </w:r>
    </w:p>
    <w:p w14:paraId="65EEEA4F" w14:textId="77777777" w:rsidR="00DB7F88" w:rsidRDefault="00DB7F88"/>
  </w:footnote>
  <w:footnote w:type="continuationSeparator" w:id="0">
    <w:p w14:paraId="20AAB19F" w14:textId="77777777" w:rsidR="00DB7F88" w:rsidRDefault="00DB7F88">
      <w:r>
        <w:continuationSeparator/>
      </w:r>
    </w:p>
    <w:p w14:paraId="4F6CF6C7" w14:textId="77777777" w:rsidR="00DB7F88" w:rsidRDefault="00DB7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7792E"/>
    <w:multiLevelType w:val="hybridMultilevel"/>
    <w:tmpl w:val="0778E98C"/>
    <w:lvl w:ilvl="0" w:tplc="4FD2B608">
      <w:start w:val="11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6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22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13"/>
  </w:num>
  <w:num w:numId="21">
    <w:abstractNumId w:val="1"/>
  </w:num>
  <w:num w:numId="22">
    <w:abstractNumId w:val="8"/>
  </w:num>
  <w:num w:numId="23">
    <w:abstractNumId w:val="12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F27"/>
    <w:rsid w:val="000367F6"/>
    <w:rsid w:val="000373B5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4D51"/>
    <w:rsid w:val="000455AD"/>
    <w:rsid w:val="00045AD1"/>
    <w:rsid w:val="00046905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0C22"/>
    <w:rsid w:val="000E1E85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669C9"/>
    <w:rsid w:val="00171CB7"/>
    <w:rsid w:val="0017417A"/>
    <w:rsid w:val="00174596"/>
    <w:rsid w:val="00174C87"/>
    <w:rsid w:val="00176D06"/>
    <w:rsid w:val="00177130"/>
    <w:rsid w:val="0017764F"/>
    <w:rsid w:val="00177D1A"/>
    <w:rsid w:val="00180598"/>
    <w:rsid w:val="0018124B"/>
    <w:rsid w:val="0018308C"/>
    <w:rsid w:val="00184633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0EF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3D11"/>
    <w:rsid w:val="0033768A"/>
    <w:rsid w:val="00341B9F"/>
    <w:rsid w:val="0034217E"/>
    <w:rsid w:val="003427E4"/>
    <w:rsid w:val="00342DE2"/>
    <w:rsid w:val="00344B65"/>
    <w:rsid w:val="00344F4D"/>
    <w:rsid w:val="00351D20"/>
    <w:rsid w:val="003524A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3898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97EE9"/>
    <w:rsid w:val="006A18BD"/>
    <w:rsid w:val="006A1DD0"/>
    <w:rsid w:val="006A2FD0"/>
    <w:rsid w:val="006A35FD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59F3"/>
    <w:rsid w:val="006F5E56"/>
    <w:rsid w:val="006F5F14"/>
    <w:rsid w:val="006F781B"/>
    <w:rsid w:val="007006AE"/>
    <w:rsid w:val="00700C0C"/>
    <w:rsid w:val="00700C4D"/>
    <w:rsid w:val="00700FC6"/>
    <w:rsid w:val="0070148B"/>
    <w:rsid w:val="0070290C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9AC"/>
    <w:rsid w:val="00790053"/>
    <w:rsid w:val="007910C3"/>
    <w:rsid w:val="007915DF"/>
    <w:rsid w:val="0079216F"/>
    <w:rsid w:val="0079234F"/>
    <w:rsid w:val="00793B0B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7951"/>
    <w:rsid w:val="007A79BC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DBD"/>
    <w:rsid w:val="007E0A94"/>
    <w:rsid w:val="007E1FB4"/>
    <w:rsid w:val="007E28EC"/>
    <w:rsid w:val="007E2BB0"/>
    <w:rsid w:val="007E2CBC"/>
    <w:rsid w:val="007E3D53"/>
    <w:rsid w:val="007E46EF"/>
    <w:rsid w:val="007E4CE6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04BD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629"/>
    <w:rsid w:val="008628EF"/>
    <w:rsid w:val="0086494A"/>
    <w:rsid w:val="0086516D"/>
    <w:rsid w:val="00867614"/>
    <w:rsid w:val="00870A73"/>
    <w:rsid w:val="00870ABE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DDF"/>
    <w:rsid w:val="00925687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1B4A"/>
    <w:rsid w:val="009C48BE"/>
    <w:rsid w:val="009C53C0"/>
    <w:rsid w:val="009C5BA3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25F1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598E"/>
    <w:rsid w:val="00A57812"/>
    <w:rsid w:val="00A6092A"/>
    <w:rsid w:val="00A62E4A"/>
    <w:rsid w:val="00A660FD"/>
    <w:rsid w:val="00A70FF1"/>
    <w:rsid w:val="00A717F1"/>
    <w:rsid w:val="00A7207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1FD8"/>
    <w:rsid w:val="00AB269A"/>
    <w:rsid w:val="00AB3878"/>
    <w:rsid w:val="00AB39C8"/>
    <w:rsid w:val="00AB4002"/>
    <w:rsid w:val="00AB41C1"/>
    <w:rsid w:val="00AB5270"/>
    <w:rsid w:val="00AB6C21"/>
    <w:rsid w:val="00AC141A"/>
    <w:rsid w:val="00AC1BD5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5063A"/>
    <w:rsid w:val="00C510DD"/>
    <w:rsid w:val="00C5222B"/>
    <w:rsid w:val="00C53404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361F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75EA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62E6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B7F88"/>
    <w:rsid w:val="00DC213B"/>
    <w:rsid w:val="00DC26EF"/>
    <w:rsid w:val="00DC2AB3"/>
    <w:rsid w:val="00DC4E3B"/>
    <w:rsid w:val="00DC58E1"/>
    <w:rsid w:val="00DC7668"/>
    <w:rsid w:val="00DD07BF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48FB"/>
    <w:rsid w:val="00DE6B03"/>
    <w:rsid w:val="00DE6B04"/>
    <w:rsid w:val="00DE7413"/>
    <w:rsid w:val="00DF0772"/>
    <w:rsid w:val="00DF0B85"/>
    <w:rsid w:val="00DF22C5"/>
    <w:rsid w:val="00DF2BE6"/>
    <w:rsid w:val="00DF2C97"/>
    <w:rsid w:val="00DF348E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376CD"/>
    <w:rsid w:val="00E401DB"/>
    <w:rsid w:val="00E408E2"/>
    <w:rsid w:val="00E411C8"/>
    <w:rsid w:val="00E4127A"/>
    <w:rsid w:val="00E42765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266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29CB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2D19"/>
    <w:rsid w:val="00F93F8F"/>
    <w:rsid w:val="00F949D7"/>
    <w:rsid w:val="00F95C4C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159"/>
    <w:rsid w:val="00FD4909"/>
    <w:rsid w:val="00FD58F5"/>
    <w:rsid w:val="00FD5D6D"/>
    <w:rsid w:val="00FD7AD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4</cp:revision>
  <cp:lastPrinted>2022-05-19T12:01:00Z</cp:lastPrinted>
  <dcterms:created xsi:type="dcterms:W3CDTF">2022-05-19T11:58:00Z</dcterms:created>
  <dcterms:modified xsi:type="dcterms:W3CDTF">2022-05-19T13:04:00Z</dcterms:modified>
</cp:coreProperties>
</file>